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0A4C" w14:textId="77777777" w:rsidR="00180B3F" w:rsidRPr="00180B3F" w:rsidRDefault="00180B3F" w:rsidP="00180B3F">
      <w:pPr>
        <w:pStyle w:val="Intestazione"/>
        <w:spacing w:line="240" w:lineRule="auto"/>
        <w:rPr>
          <w:rFonts w:ascii="Arial" w:hAnsi="Arial" w:cs="Arial"/>
          <w:i/>
          <w:iCs/>
          <w:sz w:val="20"/>
        </w:rPr>
      </w:pPr>
      <w:bookmarkStart w:id="0" w:name="_Hlk76728493"/>
    </w:p>
    <w:p w14:paraId="44ED291E" w14:textId="2CEC02CB" w:rsidR="001145EA" w:rsidRDefault="007113CE" w:rsidP="001145EA">
      <w:pPr>
        <w:pStyle w:val="Intestazione"/>
        <w:spacing w:line="240" w:lineRule="auto"/>
        <w:jc w:val="righ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Allegato C</w:t>
      </w:r>
      <w:r w:rsidR="00180B3F" w:rsidRPr="001145EA">
        <w:rPr>
          <w:rFonts w:ascii="Arial" w:hAnsi="Arial" w:cs="Arial"/>
          <w:i/>
          <w:iCs/>
          <w:szCs w:val="24"/>
        </w:rPr>
        <w:t xml:space="preserve"> all’Avviso – </w:t>
      </w:r>
      <w:r>
        <w:rPr>
          <w:rFonts w:ascii="Arial" w:hAnsi="Arial" w:cs="Arial"/>
          <w:i/>
          <w:iCs/>
          <w:szCs w:val="24"/>
        </w:rPr>
        <w:t>Scheda</w:t>
      </w:r>
      <w:r w:rsidR="00180B3F" w:rsidRPr="001145EA">
        <w:rPr>
          <w:rFonts w:ascii="Arial" w:hAnsi="Arial" w:cs="Arial"/>
          <w:i/>
          <w:iCs/>
          <w:szCs w:val="24"/>
        </w:rPr>
        <w:t xml:space="preserve"> di </w:t>
      </w:r>
      <w:bookmarkEnd w:id="0"/>
      <w:r>
        <w:rPr>
          <w:rFonts w:ascii="Arial" w:hAnsi="Arial" w:cs="Arial"/>
          <w:i/>
          <w:iCs/>
          <w:szCs w:val="24"/>
        </w:rPr>
        <w:t>candidatura</w:t>
      </w:r>
    </w:p>
    <w:p w14:paraId="526CE971" w14:textId="77777777" w:rsidR="001145EA" w:rsidRPr="001145EA" w:rsidRDefault="001145EA" w:rsidP="001145EA">
      <w:pPr>
        <w:pStyle w:val="Intestazione"/>
        <w:spacing w:line="240" w:lineRule="auto"/>
        <w:jc w:val="right"/>
        <w:rPr>
          <w:rFonts w:ascii="Arial" w:hAnsi="Arial" w:cs="Arial"/>
          <w:i/>
          <w:iCs/>
          <w:szCs w:val="24"/>
        </w:rPr>
      </w:pPr>
    </w:p>
    <w:p w14:paraId="4DEB825B" w14:textId="5669888B" w:rsidR="00180B3F" w:rsidRPr="00180B3F" w:rsidRDefault="00180B3F" w:rsidP="00180B3F">
      <w:pPr>
        <w:pStyle w:val="Intestazione"/>
        <w:spacing w:line="240" w:lineRule="auto"/>
        <w:rPr>
          <w:rFonts w:ascii="Arial" w:hAnsi="Arial" w:cs="Arial"/>
          <w:b/>
          <w:bCs/>
          <w:color w:val="000000"/>
          <w:sz w:val="20"/>
        </w:rPr>
      </w:pPr>
      <w:r w:rsidRPr="00180B3F">
        <w:rPr>
          <w:rFonts w:ascii="Arial" w:hAnsi="Arial" w:cs="Arial"/>
          <w:b/>
          <w:bCs/>
          <w:color w:val="000000"/>
          <w:sz w:val="20"/>
        </w:rPr>
        <w:t>AVVISO DI SELEZIONE P</w:t>
      </w:r>
      <w:r w:rsidR="0043650F">
        <w:rPr>
          <w:rFonts w:ascii="Arial" w:hAnsi="Arial" w:cs="Arial"/>
          <w:b/>
          <w:bCs/>
          <w:color w:val="000000"/>
          <w:sz w:val="20"/>
        </w:rPr>
        <w:t xml:space="preserve">ER IL CONFERIMENTO DI </w:t>
      </w:r>
      <w:bookmarkStart w:id="1" w:name="_GoBack"/>
      <w:bookmarkEnd w:id="1"/>
      <w:r w:rsidRPr="00180B3F">
        <w:rPr>
          <w:rFonts w:ascii="Arial" w:hAnsi="Arial" w:cs="Arial"/>
          <w:b/>
          <w:bCs/>
          <w:color w:val="000000"/>
          <w:sz w:val="20"/>
        </w:rPr>
        <w:t xml:space="preserve">INCARICHI INDIVIDUALI, AVENTI AD OGGETTO le </w:t>
      </w:r>
      <w:r w:rsidRPr="00180B3F">
        <w:rPr>
          <w:rFonts w:ascii="Arial" w:hAnsi="Arial" w:cs="Arial"/>
          <w:b/>
          <w:bCs/>
          <w:color w:val="00B1F1"/>
          <w:sz w:val="20"/>
        </w:rPr>
        <w:t>ATTIVITA’</w:t>
      </w:r>
      <w:r w:rsidR="00EB167C">
        <w:rPr>
          <w:rFonts w:ascii="Arial" w:hAnsi="Arial" w:cs="Arial"/>
          <w:b/>
          <w:bCs/>
          <w:color w:val="00B1F1"/>
          <w:sz w:val="20"/>
        </w:rPr>
        <w:t xml:space="preserve"> di realizzazione del</w:t>
      </w:r>
      <w:r w:rsidRPr="00180B3F">
        <w:rPr>
          <w:rFonts w:ascii="Arial" w:hAnsi="Arial" w:cs="Arial"/>
          <w:color w:val="000000"/>
          <w:sz w:val="20"/>
        </w:rPr>
        <w:t>_</w:t>
      </w:r>
      <w:r w:rsidRPr="00180B3F">
        <w:rPr>
          <w:rFonts w:ascii="Arial" w:hAnsi="Arial" w:cs="Arial"/>
          <w:b/>
          <w:bCs/>
          <w:color w:val="000000"/>
          <w:sz w:val="2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 Secondo grado e alla lotta alla dispersione scolastica, finanziato dall’Unione europea – Next Generation EU. Azioni di prevenzione e contrasto della dispersione scolastica (D.M. 170/2022).</w:t>
      </w:r>
    </w:p>
    <w:p w14:paraId="5EF4B8D8" w14:textId="77777777" w:rsidR="00180B3F" w:rsidRPr="00180B3F" w:rsidRDefault="00180B3F" w:rsidP="00180B3F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color w:val="000000"/>
        </w:rPr>
      </w:pPr>
      <w:r w:rsidRPr="00180B3F">
        <w:rPr>
          <w:rFonts w:ascii="Arial" w:hAnsi="Arial" w:cs="Arial"/>
          <w:b/>
          <w:bCs/>
          <w:color w:val="000000"/>
        </w:rPr>
        <w:t>Titolo del Progetto No Child left behind</w:t>
      </w:r>
    </w:p>
    <w:p w14:paraId="6D6423DD" w14:textId="77777777" w:rsidR="00180B3F" w:rsidRPr="00180B3F" w:rsidRDefault="00180B3F" w:rsidP="00180B3F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color w:val="000000"/>
        </w:rPr>
      </w:pPr>
      <w:r w:rsidRPr="00180B3F">
        <w:rPr>
          <w:rFonts w:ascii="Arial" w:hAnsi="Arial" w:cs="Arial"/>
          <w:b/>
          <w:bCs/>
          <w:i/>
          <w:iCs/>
          <w:color w:val="000000"/>
        </w:rPr>
        <w:t xml:space="preserve">CNP: </w:t>
      </w:r>
      <w:r w:rsidRPr="00180B3F">
        <w:rPr>
          <w:rFonts w:ascii="Arial" w:hAnsi="Arial" w:cs="Arial"/>
          <w:b/>
          <w:bCs/>
          <w:color w:val="000000"/>
        </w:rPr>
        <w:t>M4C1I1.4-2022-981_P_12243</w:t>
      </w:r>
    </w:p>
    <w:p w14:paraId="3235DB7E" w14:textId="20852F57" w:rsidR="007B4D82" w:rsidRDefault="00180B3F" w:rsidP="00180B3F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180B3F">
        <w:rPr>
          <w:rFonts w:ascii="Arial" w:hAnsi="Arial" w:cs="Arial"/>
          <w:b/>
          <w:bCs/>
          <w:i/>
          <w:iCs/>
          <w:color w:val="000000"/>
        </w:rPr>
        <w:t xml:space="preserve">CUP: </w:t>
      </w:r>
      <w:r w:rsidRPr="00180B3F">
        <w:rPr>
          <w:rFonts w:ascii="Arial" w:hAnsi="Arial" w:cs="Arial"/>
          <w:b/>
          <w:bCs/>
          <w:color w:val="000000"/>
        </w:rPr>
        <w:t>B44D22003370006</w:t>
      </w:r>
    </w:p>
    <w:p w14:paraId="671FC90E" w14:textId="77777777" w:rsidR="00BB3745" w:rsidRDefault="00BB3745" w:rsidP="00180B3F">
      <w:pPr>
        <w:spacing w:line="240" w:lineRule="auto"/>
        <w:rPr>
          <w:rFonts w:ascii="Arial" w:hAnsi="Arial" w:cs="Arial"/>
          <w:b/>
          <w:bCs/>
          <w:color w:val="000000"/>
        </w:rPr>
      </w:pPr>
    </w:p>
    <w:p w14:paraId="3075D614" w14:textId="37F108F7" w:rsidR="00BB3745" w:rsidRDefault="00BB3745" w:rsidP="00180B3F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Candidato : ________________________________________________________</w:t>
      </w:r>
    </w:p>
    <w:p w14:paraId="34F1BCE1" w14:textId="1C7390AB" w:rsidR="00BB3745" w:rsidRPr="00BB3745" w:rsidRDefault="00BB3745" w:rsidP="00180B3F">
      <w:pPr>
        <w:spacing w:line="240" w:lineRule="auto"/>
        <w:rPr>
          <w:rFonts w:ascii="Arial" w:hAnsi="Arial" w:cs="Arial"/>
          <w:bCs/>
          <w:i/>
          <w:color w:val="000000"/>
        </w:rPr>
      </w:pPr>
      <w:r w:rsidRPr="00BB3745">
        <w:rPr>
          <w:rFonts w:ascii="Arial" w:hAnsi="Arial" w:cs="Arial"/>
          <w:bCs/>
          <w:i/>
          <w:color w:val="000000"/>
        </w:rPr>
        <w:t>[Barrare casella di interesse nelle colonne durata e periodo]</w:t>
      </w:r>
    </w:p>
    <w:p w14:paraId="1ED7E0FB" w14:textId="77777777" w:rsidR="00BB3745" w:rsidRDefault="00BB3745" w:rsidP="00180B3F">
      <w:pPr>
        <w:spacing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1553"/>
        <w:gridCol w:w="2599"/>
        <w:gridCol w:w="3685"/>
        <w:gridCol w:w="992"/>
        <w:gridCol w:w="709"/>
        <w:gridCol w:w="1276"/>
        <w:gridCol w:w="2126"/>
      </w:tblGrid>
      <w:tr w:rsidR="00EB167C" w:rsidRPr="006E33C4" w14:paraId="6A65842D" w14:textId="1519927F" w:rsidTr="0043650F">
        <w:trPr>
          <w:trHeight w:val="123"/>
        </w:trPr>
        <w:tc>
          <w:tcPr>
            <w:tcW w:w="0" w:type="auto"/>
            <w:shd w:val="clear" w:color="auto" w:fill="B8CCE4" w:themeFill="accent1" w:themeFillTint="66"/>
          </w:tcPr>
          <w:p w14:paraId="5E61B951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Tipologia Attività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660F33C3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Tipologia di percorso</w:t>
            </w:r>
          </w:p>
        </w:tc>
        <w:tc>
          <w:tcPr>
            <w:tcW w:w="2599" w:type="dxa"/>
            <w:shd w:val="clear" w:color="auto" w:fill="B8CCE4" w:themeFill="accent1" w:themeFillTint="66"/>
          </w:tcPr>
          <w:p w14:paraId="7041A9C9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Descrizione 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14:paraId="221B7E14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Figure Previste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13C09B10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N. Edizioni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F096776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N. Ore Totale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6D311FB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Compenso Orario Lordo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1115C05F" w14:textId="0F93A765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Figura selezionata</w:t>
            </w:r>
          </w:p>
        </w:tc>
      </w:tr>
      <w:tr w:rsidR="00EB167C" w:rsidRPr="006E33C4" w14:paraId="5311FED4" w14:textId="0A81B2C3" w:rsidTr="0043650F">
        <w:trPr>
          <w:trHeight w:val="858"/>
        </w:trPr>
        <w:tc>
          <w:tcPr>
            <w:tcW w:w="0" w:type="auto"/>
          </w:tcPr>
          <w:p w14:paraId="538CA2D0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EF80D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1A.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mentoring e orientamento </w:t>
            </w:r>
          </w:p>
          <w:p w14:paraId="518EF98A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0815C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Percorsi di orientamento specialistico di I e II livello, sostegno alla scelta dei percorsi formativi e professionali per i giovani delle classi terze,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quarte e quinte della scuola secondaria di II grado.</w:t>
            </w:r>
          </w:p>
        </w:tc>
        <w:tc>
          <w:tcPr>
            <w:tcW w:w="2599" w:type="dxa"/>
          </w:tcPr>
          <w:p w14:paraId="52382352" w14:textId="77777777" w:rsidR="00EB167C" w:rsidRPr="006E33C4" w:rsidRDefault="00EB167C" w:rsidP="00EB167C">
            <w:pPr>
              <w:ind w:left="34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lastRenderedPageBreak/>
              <w:t>Attività di coaching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che mirino allo sviluppo personale, all’autorganizzazione e alla gestione dei compiti</w:t>
            </w:r>
          </w:p>
          <w:p w14:paraId="4EAFEB43" w14:textId="77777777" w:rsidR="00EB167C" w:rsidRPr="006E33C4" w:rsidRDefault="00EB167C" w:rsidP="00EB167C">
            <w:pPr>
              <w:ind w:right="-10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DE14773" w14:textId="77777777" w:rsidR="00EB167C" w:rsidRPr="006E33C4" w:rsidRDefault="00EB167C" w:rsidP="00EB167C">
            <w:pPr>
              <w:ind w:right="-10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Attività di assessment</w:t>
            </w:r>
            <w:r w:rsidRPr="006E33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 di emersione delle competenze</w:t>
            </w:r>
          </w:p>
          <w:p w14:paraId="567EE603" w14:textId="77777777" w:rsidR="00EB167C" w:rsidRPr="006E33C4" w:rsidRDefault="00EB167C" w:rsidP="00EB167C">
            <w:pPr>
              <w:ind w:right="-10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5D4AD5C2" w14:textId="77777777" w:rsidR="00EB167C" w:rsidRPr="006E33C4" w:rsidRDefault="00EB167C" w:rsidP="00EB167C">
            <w:pPr>
              <w:ind w:right="-10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Attività e strumenti</w:t>
            </w:r>
            <w:r w:rsidRPr="006E33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 supporto </w:t>
            </w:r>
            <w:r w:rsidRPr="006E33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per la ricerca attiva dell’occupazione </w:t>
            </w:r>
          </w:p>
        </w:tc>
        <w:tc>
          <w:tcPr>
            <w:tcW w:w="3685" w:type="dxa"/>
          </w:tcPr>
          <w:p w14:paraId="1AF7570F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n.22 esperti in possesso di specifiche </w:t>
            </w:r>
          </w:p>
          <w:p w14:paraId="1DD39D4A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competenze in materia di coaching, mentoring, assessment, ricerca attiva del lavoro, competenze digitali</w:t>
            </w:r>
          </w:p>
        </w:tc>
        <w:tc>
          <w:tcPr>
            <w:tcW w:w="992" w:type="dxa"/>
          </w:tcPr>
          <w:p w14:paraId="5A45D44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</w:tcPr>
          <w:p w14:paraId="43ECC08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276" w:type="dxa"/>
          </w:tcPr>
          <w:p w14:paraId="6CA362C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€.42,00 </w:t>
            </w:r>
          </w:p>
        </w:tc>
        <w:tc>
          <w:tcPr>
            <w:tcW w:w="2126" w:type="dxa"/>
          </w:tcPr>
          <w:p w14:paraId="2CB3A9CC" w14:textId="4CEB866A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250F6370" w14:textId="0385D17A" w:rsidTr="0043650F">
        <w:trPr>
          <w:trHeight w:val="858"/>
        </w:trPr>
        <w:tc>
          <w:tcPr>
            <w:tcW w:w="0" w:type="auto"/>
          </w:tcPr>
          <w:p w14:paraId="7469F93B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8B540E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1B.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mentoring e orientamento </w:t>
            </w:r>
          </w:p>
          <w:p w14:paraId="1C246E3C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A5C2C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Sportello didattico con interventi finalizzati a migliorare le conoscenze disciplinari di base e di indirizzo, a migliorare il metodo di studio, di autorganizzazione e gestione dei compiti </w:t>
            </w:r>
          </w:p>
        </w:tc>
        <w:tc>
          <w:tcPr>
            <w:tcW w:w="2599" w:type="dxa"/>
          </w:tcPr>
          <w:p w14:paraId="3E2DEAA4" w14:textId="77777777" w:rsidR="00EB167C" w:rsidRPr="006E33C4" w:rsidRDefault="00EB167C" w:rsidP="00EB167C">
            <w:pPr>
              <w:ind w:left="34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Attività di recupero disciplinare in itinere, consolidamento delle competenze, miglioramento del metodo di studio 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attraverso interventi didattici personalizzati, tempestivi e mirati</w:t>
            </w: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su specifiche discipline di base e su discipline di indirizzo </w:t>
            </w:r>
          </w:p>
        </w:tc>
        <w:tc>
          <w:tcPr>
            <w:tcW w:w="3685" w:type="dxa"/>
          </w:tcPr>
          <w:p w14:paraId="028F5EB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n.16 esperti in possesso di specifiche </w:t>
            </w:r>
          </w:p>
          <w:p w14:paraId="51312A6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competenze in materia disciplinari di base (Italiano, Matematica, Inglese, Scienze integrate)  e di indirizzo (Meccanica, Informatica, Elettrotecnica, Chimica);</w:t>
            </w:r>
          </w:p>
        </w:tc>
        <w:tc>
          <w:tcPr>
            <w:tcW w:w="992" w:type="dxa"/>
          </w:tcPr>
          <w:p w14:paraId="6633C94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6BBD3A7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55792F1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€.42,00</w:t>
            </w:r>
          </w:p>
        </w:tc>
        <w:tc>
          <w:tcPr>
            <w:tcW w:w="2126" w:type="dxa"/>
          </w:tcPr>
          <w:p w14:paraId="3FC1EB0B" w14:textId="43E8941C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4CACA15F" w14:textId="0D62E7E8" w:rsidTr="0043650F">
        <w:trPr>
          <w:trHeight w:val="858"/>
        </w:trPr>
        <w:tc>
          <w:tcPr>
            <w:tcW w:w="0" w:type="auto"/>
          </w:tcPr>
          <w:p w14:paraId="5E777E48" w14:textId="2BCFA28A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  <w:tc>
          <w:tcPr>
            <w:tcW w:w="0" w:type="auto"/>
          </w:tcPr>
          <w:p w14:paraId="29346CB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Attività di sportello di ascolto e supporto psicologico</w:t>
            </w:r>
          </w:p>
        </w:tc>
        <w:tc>
          <w:tcPr>
            <w:tcW w:w="2599" w:type="dxa"/>
          </w:tcPr>
          <w:p w14:paraId="5B3AA8A7" w14:textId="77777777" w:rsidR="00EB167C" w:rsidRPr="006E33C4" w:rsidRDefault="00EB167C" w:rsidP="00EB167C">
            <w:pPr>
              <w:ind w:left="34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Attività di counseling, supporto psicologico per la 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promozione della salute intesa nel senso più ampio di benessere fisico, psichico, socio-relazionale, con finalità di prevenzione del disagio e della fragilità educativa</w:t>
            </w:r>
          </w:p>
          <w:p w14:paraId="7464ED26" w14:textId="77777777" w:rsidR="00EB167C" w:rsidRPr="006E33C4" w:rsidRDefault="00EB167C" w:rsidP="00EB167C">
            <w:pPr>
              <w:ind w:left="34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EEACCE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n.3 esperti con competenze in ambito psicologico, couseling relazionale e familiare</w:t>
            </w:r>
          </w:p>
        </w:tc>
        <w:tc>
          <w:tcPr>
            <w:tcW w:w="992" w:type="dxa"/>
          </w:tcPr>
          <w:p w14:paraId="70C2BA2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96CC2B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5C7697D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€.42,00</w:t>
            </w:r>
          </w:p>
        </w:tc>
        <w:tc>
          <w:tcPr>
            <w:tcW w:w="2126" w:type="dxa"/>
          </w:tcPr>
          <w:p w14:paraId="266759C4" w14:textId="69E9E024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55A64573" w14:textId="65EB8DAA" w:rsidTr="0043650F">
        <w:trPr>
          <w:trHeight w:val="1004"/>
        </w:trPr>
        <w:tc>
          <w:tcPr>
            <w:tcW w:w="0" w:type="auto"/>
          </w:tcPr>
          <w:p w14:paraId="15B79A2C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A24999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2.A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14:paraId="4FEE549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2FEED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di Recupero/ Potenziamento disciplinare: </w:t>
            </w:r>
          </w:p>
          <w:p w14:paraId="1AE95FC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60B3FD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ITALIANO</w:t>
            </w:r>
          </w:p>
        </w:tc>
        <w:tc>
          <w:tcPr>
            <w:tcW w:w="2599" w:type="dxa"/>
          </w:tcPr>
          <w:p w14:paraId="789BDA1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formativa che prevede l’erogazione di percorsi di potenziamento delle competenze di base, di motivazione e ri-motivazione e di accompagnamento ad una maggiore capacità di attenzione e impegno </w:t>
            </w:r>
          </w:p>
        </w:tc>
        <w:tc>
          <w:tcPr>
            <w:tcW w:w="3685" w:type="dxa"/>
          </w:tcPr>
          <w:p w14:paraId="0E0A81C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n.4 docenti o esperti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</w:t>
            </w:r>
          </w:p>
          <w:p w14:paraId="44220FB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69C146C0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36C4363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060256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2388E42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€.79,00</w:t>
            </w:r>
          </w:p>
        </w:tc>
        <w:tc>
          <w:tcPr>
            <w:tcW w:w="2126" w:type="dxa"/>
          </w:tcPr>
          <w:p w14:paraId="18A6AE51" w14:textId="1B8F11D1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6E42C185" w14:textId="4D7A210F" w:rsidTr="0043650F">
        <w:trPr>
          <w:trHeight w:val="1004"/>
        </w:trPr>
        <w:tc>
          <w:tcPr>
            <w:tcW w:w="0" w:type="auto"/>
          </w:tcPr>
          <w:p w14:paraId="66C321F8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FB151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2.B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14:paraId="4964DFB5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DE7001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di Recupero/ Potenziamento disciplinare: </w:t>
            </w:r>
          </w:p>
          <w:p w14:paraId="61FC3EC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502891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599" w:type="dxa"/>
          </w:tcPr>
          <w:p w14:paraId="6D51A41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formativa che prevede l’erogazione di percorsi di potenziamento delle competenze di base, di motivazione e ri-motivazione e di accompagnamento ad una maggiore capacità di attenzione e impegno </w:t>
            </w:r>
          </w:p>
        </w:tc>
        <w:tc>
          <w:tcPr>
            <w:tcW w:w="3685" w:type="dxa"/>
          </w:tcPr>
          <w:p w14:paraId="70113922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n.6 docenti o esperti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</w:t>
            </w:r>
          </w:p>
          <w:p w14:paraId="5FC9B67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586A3A2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7E4640E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8351AC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</w:tcPr>
          <w:p w14:paraId="5852744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€.79,00</w:t>
            </w:r>
          </w:p>
        </w:tc>
        <w:tc>
          <w:tcPr>
            <w:tcW w:w="2126" w:type="dxa"/>
          </w:tcPr>
          <w:p w14:paraId="615308CD" w14:textId="78CFBC03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 w:hanging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44F25893" w14:textId="49857DD5" w:rsidTr="0043650F">
        <w:trPr>
          <w:trHeight w:val="1004"/>
        </w:trPr>
        <w:tc>
          <w:tcPr>
            <w:tcW w:w="0" w:type="auto"/>
          </w:tcPr>
          <w:p w14:paraId="1206F857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71E02C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2.C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14:paraId="1BB1C52A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DE5932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di Recupero/ Potenziamento disciplinare: </w:t>
            </w:r>
          </w:p>
          <w:p w14:paraId="3B4C2B0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741B3A7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2599" w:type="dxa"/>
          </w:tcPr>
          <w:p w14:paraId="539E539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formativa che prevede l’erogazione di percorsi di potenziamento delle competenze di base, di motivazione e ri-motivazione e di accompagnamento ad una maggiore capacità di attenzione e impegno </w:t>
            </w:r>
          </w:p>
        </w:tc>
        <w:tc>
          <w:tcPr>
            <w:tcW w:w="3685" w:type="dxa"/>
          </w:tcPr>
          <w:p w14:paraId="7BF9FE4D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n.4 docenti o esperti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</w:t>
            </w:r>
          </w:p>
          <w:p w14:paraId="409DDB7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02FA2CA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528F6E7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38C96E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23851E9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€.79,00</w:t>
            </w:r>
          </w:p>
        </w:tc>
        <w:tc>
          <w:tcPr>
            <w:tcW w:w="2126" w:type="dxa"/>
          </w:tcPr>
          <w:p w14:paraId="21393AA9" w14:textId="6A4CB97E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6164BCD2" w14:textId="2B8C168D" w:rsidTr="0043650F">
        <w:trPr>
          <w:trHeight w:val="564"/>
        </w:trPr>
        <w:tc>
          <w:tcPr>
            <w:tcW w:w="0" w:type="auto"/>
          </w:tcPr>
          <w:p w14:paraId="203CC636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8CD20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2.D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14:paraId="7362D452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78564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di Recupero/ Potenziamento disciplinare: </w:t>
            </w:r>
          </w:p>
          <w:p w14:paraId="7093ECBD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</w:p>
          <w:p w14:paraId="75EDF8E8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SCIENZE </w:t>
            </w:r>
          </w:p>
          <w:p w14:paraId="4572CC0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(CHIMICA-FISICA-BIOLOGIA) E </w:t>
            </w:r>
          </w:p>
          <w:p w14:paraId="6008EF3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51CF162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TECNOLOGIA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(ELETTRICA-INFORMATICA-MECCANICA)</w:t>
            </w:r>
          </w:p>
        </w:tc>
        <w:tc>
          <w:tcPr>
            <w:tcW w:w="2599" w:type="dxa"/>
          </w:tcPr>
          <w:p w14:paraId="1091E74F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Attività formativa che prevede l’erogazione di percorsi di potenziamento delle competenze di base, di motivazione e ri-motivazione e di accompagnamento ad una maggiore capacità di attenzione e impegno </w:t>
            </w:r>
          </w:p>
        </w:tc>
        <w:tc>
          <w:tcPr>
            <w:tcW w:w="3685" w:type="dxa"/>
          </w:tcPr>
          <w:p w14:paraId="48636EF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n.6 docenti o esperti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</w:t>
            </w:r>
          </w:p>
          <w:p w14:paraId="29A47BC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262C714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1202ACA7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0BA63FD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</w:tcPr>
          <w:p w14:paraId="03EACA6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€.79,00</w:t>
            </w:r>
          </w:p>
        </w:tc>
        <w:tc>
          <w:tcPr>
            <w:tcW w:w="2126" w:type="dxa"/>
          </w:tcPr>
          <w:p w14:paraId="3849D8B2" w14:textId="4F8CCE32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58BEED83" w14:textId="040AE45B" w:rsidTr="0043650F">
        <w:trPr>
          <w:trHeight w:val="564"/>
        </w:trPr>
        <w:tc>
          <w:tcPr>
            <w:tcW w:w="0" w:type="auto"/>
          </w:tcPr>
          <w:p w14:paraId="70AC9C7A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color w:val="212529"/>
                <w:sz w:val="18"/>
                <w:szCs w:val="18"/>
                <w:shd w:val="clear" w:color="auto" w:fill="EEF7FF"/>
              </w:rPr>
              <w:t>3.A Percorsi di orientamento con il coinvolgimento delle famiglie</w:t>
            </w:r>
          </w:p>
        </w:tc>
        <w:tc>
          <w:tcPr>
            <w:tcW w:w="0" w:type="auto"/>
          </w:tcPr>
          <w:p w14:paraId="28FBEC8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Attività di sportello di ascolto e supporto psicologico</w:t>
            </w:r>
          </w:p>
        </w:tc>
        <w:tc>
          <w:tcPr>
            <w:tcW w:w="2599" w:type="dxa"/>
          </w:tcPr>
          <w:p w14:paraId="63ACF830" w14:textId="77777777" w:rsidR="00EB167C" w:rsidRPr="006E33C4" w:rsidRDefault="00EB167C" w:rsidP="00EB167C">
            <w:pPr>
              <w:ind w:left="34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 xml:space="preserve">Attività di counseling, supporto psicologico per la 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promozione della salute intesa nel senso più ampio di benessere fisico, psichico, socio-relazionale, con finalità di prevenzione del disagio e della fragilità educativa</w:t>
            </w:r>
          </w:p>
          <w:p w14:paraId="7DBA35C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BAE2C8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Almeno 1 docente o esperto in </w:t>
            </w:r>
          </w:p>
          <w:p w14:paraId="13EED5B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4C88A60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3155C29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21609B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27FB7E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</w:t>
            </w:r>
          </w:p>
        </w:tc>
        <w:tc>
          <w:tcPr>
            <w:tcW w:w="2126" w:type="dxa"/>
          </w:tcPr>
          <w:p w14:paraId="30E739AC" w14:textId="11F3D03D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152A5ABF" w14:textId="319C4152" w:rsidTr="0043650F">
        <w:trPr>
          <w:trHeight w:val="564"/>
        </w:trPr>
        <w:tc>
          <w:tcPr>
            <w:tcW w:w="0" w:type="auto"/>
          </w:tcPr>
          <w:p w14:paraId="2FAA9734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color w:val="212529"/>
                <w:sz w:val="18"/>
                <w:szCs w:val="18"/>
                <w:shd w:val="clear" w:color="auto" w:fill="EEF7FF"/>
              </w:rPr>
            </w:pPr>
            <w:r w:rsidRPr="006E33C4">
              <w:rPr>
                <w:rFonts w:asciiTheme="minorHAnsi" w:hAnsiTheme="minorHAnsi" w:cstheme="minorHAnsi"/>
                <w:b/>
                <w:color w:val="212529"/>
                <w:sz w:val="18"/>
                <w:szCs w:val="18"/>
                <w:shd w:val="clear" w:color="auto" w:fill="EEF7FF"/>
              </w:rPr>
              <w:t>3.B Percorsi di orientamento con il coinvolgimento delle famiglie</w:t>
            </w:r>
          </w:p>
        </w:tc>
        <w:tc>
          <w:tcPr>
            <w:tcW w:w="0" w:type="auto"/>
          </w:tcPr>
          <w:p w14:paraId="3E776CD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Attività di alfabetizzazione Digitale</w:t>
            </w:r>
          </w:p>
        </w:tc>
        <w:tc>
          <w:tcPr>
            <w:tcW w:w="2599" w:type="dxa"/>
          </w:tcPr>
          <w:p w14:paraId="06979B3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Attività formativa che prevede l’erogazione di percorsi di potenziamento delle competenze digitali</w:t>
            </w:r>
          </w:p>
        </w:tc>
        <w:tc>
          <w:tcPr>
            <w:tcW w:w="3685" w:type="dxa"/>
          </w:tcPr>
          <w:p w14:paraId="0129A941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Almeno 1 docente o esperto in </w:t>
            </w:r>
          </w:p>
          <w:p w14:paraId="364EDF2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0AD3D26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7B3AB82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6B816C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2F4F6D8C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€.79,00</w:t>
            </w:r>
          </w:p>
        </w:tc>
        <w:tc>
          <w:tcPr>
            <w:tcW w:w="2126" w:type="dxa"/>
          </w:tcPr>
          <w:p w14:paraId="5282A55A" w14:textId="77EB962B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3B80C184" w14:textId="790E613B" w:rsidTr="0043650F">
        <w:trPr>
          <w:trHeight w:val="711"/>
        </w:trPr>
        <w:tc>
          <w:tcPr>
            <w:tcW w:w="0" w:type="auto"/>
          </w:tcPr>
          <w:p w14:paraId="14E7FE6C" w14:textId="77777777" w:rsidR="00EB167C" w:rsidRPr="006E33C4" w:rsidRDefault="00EB167C" w:rsidP="00EB1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182F1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4. </w:t>
            </w:r>
            <w:r w:rsidRPr="006E33C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Percorsi formativi e laboratoriali co-curriculari </w:t>
            </w:r>
          </w:p>
          <w:p w14:paraId="71D2F4C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5060A7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13CCD88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Attività finalizzata alla realizzazione di percorsi formativi e laboratoriali in coerenza con gli obiettivi dell’intervento e a rafforz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amento del curricolo scolastico: </w:t>
            </w:r>
          </w:p>
        </w:tc>
        <w:tc>
          <w:tcPr>
            <w:tcW w:w="3685" w:type="dxa"/>
          </w:tcPr>
          <w:p w14:paraId="349C0764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4585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4D4F8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F1C78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B51815" w14:textId="54D5D6AB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</w:tc>
      </w:tr>
      <w:tr w:rsidR="00EB167C" w:rsidRPr="006E33C4" w14:paraId="7D0AF969" w14:textId="3969BD03" w:rsidTr="0043650F">
        <w:trPr>
          <w:trHeight w:val="408"/>
        </w:trPr>
        <w:tc>
          <w:tcPr>
            <w:tcW w:w="0" w:type="auto"/>
          </w:tcPr>
          <w:p w14:paraId="558CAA4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 1</w:t>
            </w:r>
          </w:p>
        </w:tc>
        <w:tc>
          <w:tcPr>
            <w:tcW w:w="0" w:type="auto"/>
          </w:tcPr>
          <w:p w14:paraId="106CA6D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3349E33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CHEM -  ChemBioLab</w:t>
            </w:r>
          </w:p>
        </w:tc>
        <w:tc>
          <w:tcPr>
            <w:tcW w:w="3685" w:type="dxa"/>
          </w:tcPr>
          <w:p w14:paraId="349EB602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47B93C53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284C0E93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8D7EFC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F15642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52AF157D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21D82B8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5E989922" w14:textId="77777777" w:rsid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2884FEB2" w14:textId="21B0E4C6" w:rsidR="00EB167C" w:rsidRPr="00EB167C" w:rsidRDefault="00EB167C" w:rsidP="00EB167C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3741988C" w14:textId="112BCE01" w:rsidTr="0043650F">
        <w:trPr>
          <w:trHeight w:val="408"/>
        </w:trPr>
        <w:tc>
          <w:tcPr>
            <w:tcW w:w="0" w:type="auto"/>
          </w:tcPr>
          <w:p w14:paraId="290F3EC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Lab.2</w:t>
            </w:r>
          </w:p>
        </w:tc>
        <w:tc>
          <w:tcPr>
            <w:tcW w:w="0" w:type="auto"/>
          </w:tcPr>
          <w:p w14:paraId="48E77E0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73D9CAEC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156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EC-Tutti per 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no...economia per tutti </w:t>
            </w:r>
          </w:p>
        </w:tc>
        <w:tc>
          <w:tcPr>
            <w:tcW w:w="3685" w:type="dxa"/>
          </w:tcPr>
          <w:p w14:paraId="054AA26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1B459EE4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58ED5742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439754A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4B556A7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6E1C46D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3E394CBC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C912DF2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588ABFF3" w14:textId="40AF9FC5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17D02905" w14:textId="5DF2A0F9" w:rsidTr="0043650F">
        <w:trPr>
          <w:trHeight w:val="408"/>
        </w:trPr>
        <w:tc>
          <w:tcPr>
            <w:tcW w:w="0" w:type="auto"/>
          </w:tcPr>
          <w:p w14:paraId="6A85FAF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Lab.3</w:t>
            </w:r>
          </w:p>
        </w:tc>
        <w:tc>
          <w:tcPr>
            <w:tcW w:w="0" w:type="auto"/>
          </w:tcPr>
          <w:p w14:paraId="30F8BF5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51D1A454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156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ETA-Automazione e Industria 4.0: programmazione di sist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emi logici di controllo  </w:t>
            </w:r>
          </w:p>
        </w:tc>
        <w:tc>
          <w:tcPr>
            <w:tcW w:w="3685" w:type="dxa"/>
          </w:tcPr>
          <w:p w14:paraId="729A130A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1BD94F63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7AC73A0A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0A90DC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864323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16E86B10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6D6005EC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48731C7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4016462D" w14:textId="5C78E21C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7BA173D8" w14:textId="318EFE65" w:rsidTr="0043650F">
        <w:trPr>
          <w:trHeight w:val="408"/>
        </w:trPr>
        <w:tc>
          <w:tcPr>
            <w:tcW w:w="0" w:type="auto"/>
          </w:tcPr>
          <w:p w14:paraId="27C2691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Lab.4</w:t>
            </w:r>
          </w:p>
        </w:tc>
        <w:tc>
          <w:tcPr>
            <w:tcW w:w="0" w:type="auto"/>
          </w:tcPr>
          <w:p w14:paraId="6845E9F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5D2CE645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156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INF- Dal problema al coding pa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ssando per gli algoritmi </w:t>
            </w:r>
          </w:p>
        </w:tc>
        <w:tc>
          <w:tcPr>
            <w:tcW w:w="3685" w:type="dxa"/>
          </w:tcPr>
          <w:p w14:paraId="1E8ABA7D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4B21039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4C93517B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AA9BA2B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6C57DF5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21FA64F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133BE3D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5210E2BB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55C23E8F" w14:textId="6852F86A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3BD4A8A6" w14:textId="17E6D3EF" w:rsidTr="0043650F">
        <w:trPr>
          <w:trHeight w:val="408"/>
        </w:trPr>
        <w:tc>
          <w:tcPr>
            <w:tcW w:w="0" w:type="auto"/>
          </w:tcPr>
          <w:p w14:paraId="7BE61F2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Lab.5</w:t>
            </w:r>
          </w:p>
        </w:tc>
        <w:tc>
          <w:tcPr>
            <w:tcW w:w="0" w:type="auto"/>
          </w:tcPr>
          <w:p w14:paraId="4645F46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04BE2083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ITA-Giardino Letterario</w:t>
            </w:r>
          </w:p>
        </w:tc>
        <w:tc>
          <w:tcPr>
            <w:tcW w:w="3685" w:type="dxa"/>
          </w:tcPr>
          <w:p w14:paraId="0CF1F631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397E7CE9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448AB895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8D7FFFA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183D71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9E03D57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1A9E093A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4EB15775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0D5D4574" w14:textId="0BEE43F2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742928C6" w14:textId="4E3E2D82" w:rsidTr="0043650F">
        <w:trPr>
          <w:trHeight w:val="408"/>
        </w:trPr>
        <w:tc>
          <w:tcPr>
            <w:tcW w:w="0" w:type="auto"/>
          </w:tcPr>
          <w:p w14:paraId="6856B31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Lab.6</w:t>
            </w:r>
          </w:p>
        </w:tc>
        <w:tc>
          <w:tcPr>
            <w:tcW w:w="0" w:type="auto"/>
          </w:tcPr>
          <w:p w14:paraId="6121111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4C9A28E7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156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ITA-We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bRadio Marconi's Podcast </w:t>
            </w:r>
          </w:p>
        </w:tc>
        <w:tc>
          <w:tcPr>
            <w:tcW w:w="3685" w:type="dxa"/>
          </w:tcPr>
          <w:p w14:paraId="511FF591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521C98BC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2E1C5511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FF82ED1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F28BFE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1956A855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2C848D3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0ECBB969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4264C12C" w14:textId="7A684FD6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0AD4FFA7" w14:textId="2E5392DF" w:rsidTr="0043650F">
        <w:trPr>
          <w:trHeight w:val="408"/>
        </w:trPr>
        <w:tc>
          <w:tcPr>
            <w:tcW w:w="0" w:type="auto"/>
          </w:tcPr>
          <w:p w14:paraId="6A0E38E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Lab.7</w:t>
            </w:r>
          </w:p>
        </w:tc>
        <w:tc>
          <w:tcPr>
            <w:tcW w:w="0" w:type="auto"/>
          </w:tcPr>
          <w:p w14:paraId="3EAAC5D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3873EE71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156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MAT- Saldature 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filo continuo MIG e MAG </w:t>
            </w:r>
          </w:p>
        </w:tc>
        <w:tc>
          <w:tcPr>
            <w:tcW w:w="3685" w:type="dxa"/>
          </w:tcPr>
          <w:p w14:paraId="528F4722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5DA8B44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2C18C1DD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CD20C5B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130ED6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3D115DCB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5E47FD8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9A88A0C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57363F57" w14:textId="7DE3DD2A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50E32586" w14:textId="5728CDA3" w:rsidTr="0043650F">
        <w:trPr>
          <w:trHeight w:val="408"/>
        </w:trPr>
        <w:tc>
          <w:tcPr>
            <w:tcW w:w="0" w:type="auto"/>
          </w:tcPr>
          <w:p w14:paraId="28606F9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Lab.8</w:t>
            </w:r>
          </w:p>
        </w:tc>
        <w:tc>
          <w:tcPr>
            <w:tcW w:w="0" w:type="auto"/>
          </w:tcPr>
          <w:p w14:paraId="16A5464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5D86C107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A578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MATH-Il giardino di Archimede: geog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ebra e giochi matematici </w:t>
            </w:r>
          </w:p>
        </w:tc>
        <w:tc>
          <w:tcPr>
            <w:tcW w:w="3685" w:type="dxa"/>
          </w:tcPr>
          <w:p w14:paraId="15A8073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6A2931AD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4963A73E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F13D6DC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07266787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675E62F5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2B0744B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62406FE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5365C8AB" w14:textId="4DBEA746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4F570B46" w14:textId="02D03BE4" w:rsidTr="0043650F">
        <w:trPr>
          <w:trHeight w:val="408"/>
        </w:trPr>
        <w:tc>
          <w:tcPr>
            <w:tcW w:w="0" w:type="auto"/>
          </w:tcPr>
          <w:p w14:paraId="35235CB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Lab.9</w:t>
            </w:r>
          </w:p>
        </w:tc>
        <w:tc>
          <w:tcPr>
            <w:tcW w:w="0" w:type="auto"/>
          </w:tcPr>
          <w:p w14:paraId="28A9E7C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192D6F59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A578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MECC - Progettazione e Mod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ellazione 3 D solidworks </w:t>
            </w:r>
          </w:p>
        </w:tc>
        <w:tc>
          <w:tcPr>
            <w:tcW w:w="3685" w:type="dxa"/>
          </w:tcPr>
          <w:p w14:paraId="7F1569B1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7384ACA0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43DF63BF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C026655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31CC3D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7190E2FE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5E6121B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BE6F2EE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09963F4C" w14:textId="216146D4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6592BEB0" w14:textId="6406F331" w:rsidTr="0043650F">
        <w:trPr>
          <w:trHeight w:val="408"/>
        </w:trPr>
        <w:tc>
          <w:tcPr>
            <w:tcW w:w="0" w:type="auto"/>
          </w:tcPr>
          <w:p w14:paraId="5958533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Lab.10</w:t>
            </w:r>
          </w:p>
        </w:tc>
        <w:tc>
          <w:tcPr>
            <w:tcW w:w="0" w:type="auto"/>
          </w:tcPr>
          <w:p w14:paraId="2C7C8C0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41154488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Moda_Atelier Marconi </w:t>
            </w:r>
          </w:p>
        </w:tc>
        <w:tc>
          <w:tcPr>
            <w:tcW w:w="3685" w:type="dxa"/>
          </w:tcPr>
          <w:p w14:paraId="67F2FAA2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6F8601E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0303C7B9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311BEBA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1ACEBA1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7C5F101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4FBB756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37857B84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79AC928D" w14:textId="62141564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61FD5EE3" w14:textId="6C7F347D" w:rsidTr="0043650F">
        <w:trPr>
          <w:trHeight w:val="408"/>
        </w:trPr>
        <w:tc>
          <w:tcPr>
            <w:tcW w:w="0" w:type="auto"/>
          </w:tcPr>
          <w:p w14:paraId="49AA457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Lab.11</w:t>
            </w:r>
          </w:p>
        </w:tc>
        <w:tc>
          <w:tcPr>
            <w:tcW w:w="0" w:type="auto"/>
          </w:tcPr>
          <w:p w14:paraId="2437FD2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12F6FAD0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MSK- Musika...canto </w:t>
            </w:r>
          </w:p>
        </w:tc>
        <w:tc>
          <w:tcPr>
            <w:tcW w:w="3685" w:type="dxa"/>
          </w:tcPr>
          <w:p w14:paraId="2800C1E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401B6135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756D011F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1D0FE6A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79BD27F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68B2E128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31749ED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56C29406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670D969E" w14:textId="3581FC8E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4471C241" w14:textId="0F582B4E" w:rsidTr="0043650F">
        <w:trPr>
          <w:trHeight w:val="408"/>
        </w:trPr>
        <w:tc>
          <w:tcPr>
            <w:tcW w:w="0" w:type="auto"/>
          </w:tcPr>
          <w:p w14:paraId="502E15B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Lab.12</w:t>
            </w:r>
          </w:p>
        </w:tc>
        <w:tc>
          <w:tcPr>
            <w:tcW w:w="0" w:type="auto"/>
          </w:tcPr>
          <w:p w14:paraId="1302D802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6F257ABF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SM-Boxando si impara </w:t>
            </w:r>
          </w:p>
        </w:tc>
        <w:tc>
          <w:tcPr>
            <w:tcW w:w="3685" w:type="dxa"/>
          </w:tcPr>
          <w:p w14:paraId="0BE2F02B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1C2461FD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3ACFDB83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24F7B2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4C3F4FF7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33EB8A94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6E300D0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69F101E2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44820522" w14:textId="6BA9BE28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76215C5A" w14:textId="4B0BD33A" w:rsidTr="0043650F">
        <w:trPr>
          <w:trHeight w:val="408"/>
        </w:trPr>
        <w:tc>
          <w:tcPr>
            <w:tcW w:w="0" w:type="auto"/>
          </w:tcPr>
          <w:p w14:paraId="5B360E4E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Lab.13</w:t>
            </w:r>
          </w:p>
        </w:tc>
        <w:tc>
          <w:tcPr>
            <w:tcW w:w="0" w:type="auto"/>
          </w:tcPr>
          <w:p w14:paraId="43CFA63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1029858C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A578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SM-JI TA KYO EI - Io e 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 Insieme per Progredire </w:t>
            </w:r>
          </w:p>
        </w:tc>
        <w:tc>
          <w:tcPr>
            <w:tcW w:w="3685" w:type="dxa"/>
          </w:tcPr>
          <w:p w14:paraId="23F50A5A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0A9AE4E8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734C5352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2257616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0230093B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7DECABE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0914983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19CE4603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1FB324CD" w14:textId="236CA3A2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5224BD76" w14:textId="36977FF3" w:rsidTr="0043650F">
        <w:trPr>
          <w:trHeight w:val="408"/>
        </w:trPr>
        <w:tc>
          <w:tcPr>
            <w:tcW w:w="0" w:type="auto"/>
          </w:tcPr>
          <w:p w14:paraId="78E0D178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Lab.14</w:t>
            </w:r>
          </w:p>
        </w:tc>
        <w:tc>
          <w:tcPr>
            <w:tcW w:w="0" w:type="auto"/>
          </w:tcPr>
          <w:p w14:paraId="63D0EDB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613D6352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SM-Marconi ‘s league  </w:t>
            </w:r>
          </w:p>
        </w:tc>
        <w:tc>
          <w:tcPr>
            <w:tcW w:w="3685" w:type="dxa"/>
          </w:tcPr>
          <w:p w14:paraId="0B181DB4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37383EDC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03D047CE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85F610E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2E1B5145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69098F38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2EC8384D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15FE8F52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6D145EF2" w14:textId="47B8C230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0222E888" w14:textId="418B69AB" w:rsidTr="0043650F">
        <w:trPr>
          <w:trHeight w:val="408"/>
        </w:trPr>
        <w:tc>
          <w:tcPr>
            <w:tcW w:w="0" w:type="auto"/>
          </w:tcPr>
          <w:p w14:paraId="66852963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Lab.15</w:t>
            </w:r>
          </w:p>
        </w:tc>
        <w:tc>
          <w:tcPr>
            <w:tcW w:w="0" w:type="auto"/>
          </w:tcPr>
          <w:p w14:paraId="1D91ACC9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Laboratori  didattici qualificati da un approccio innovativo e collaborativo anche con il mondo esterno all’istituzione scolastica</w:t>
            </w:r>
          </w:p>
        </w:tc>
        <w:tc>
          <w:tcPr>
            <w:tcW w:w="2599" w:type="dxa"/>
          </w:tcPr>
          <w:p w14:paraId="789E4B1F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A578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SM:  In Canoa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Lungo i mari del Golfo</w:t>
            </w:r>
          </w:p>
        </w:tc>
        <w:tc>
          <w:tcPr>
            <w:tcW w:w="3685" w:type="dxa"/>
          </w:tcPr>
          <w:p w14:paraId="6BB4D5A0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docente esperto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con </w:t>
            </w:r>
          </w:p>
          <w:p w14:paraId="13745496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specifiche competenze 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n.1 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tutor per ciascuna edizione </w:t>
            </w:r>
          </w:p>
        </w:tc>
        <w:tc>
          <w:tcPr>
            <w:tcW w:w="992" w:type="dxa"/>
          </w:tcPr>
          <w:p w14:paraId="70DDC2E6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68AEB8B" w14:textId="77777777" w:rsidR="00EB167C" w:rsidRDefault="00EB167C" w:rsidP="00EB167C">
            <w:r w:rsidRPr="001C559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1A7ADBE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76524344" w14:textId="77777777" w:rsidR="00EB167C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.79,00 D. ESPERTO</w:t>
            </w:r>
          </w:p>
          <w:p w14:paraId="4CEB838F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 TUTOR</w:t>
            </w:r>
          </w:p>
        </w:tc>
        <w:tc>
          <w:tcPr>
            <w:tcW w:w="2126" w:type="dxa"/>
          </w:tcPr>
          <w:p w14:paraId="23A288C5" w14:textId="77777777" w:rsidR="0043650F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1C61936C" w14:textId="192B0D1B" w:rsidR="00EB167C" w:rsidRPr="006E33C4" w:rsidRDefault="00EB167C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Tutor</w:t>
            </w:r>
          </w:p>
        </w:tc>
      </w:tr>
      <w:tr w:rsidR="00EB167C" w:rsidRPr="006E33C4" w14:paraId="0E65F3CC" w14:textId="666168F4" w:rsidTr="0043650F">
        <w:trPr>
          <w:trHeight w:val="564"/>
        </w:trPr>
        <w:tc>
          <w:tcPr>
            <w:tcW w:w="0" w:type="auto"/>
          </w:tcPr>
          <w:p w14:paraId="103F6C3F" w14:textId="77777777" w:rsidR="00EB167C" w:rsidRPr="006E33C4" w:rsidRDefault="00EB167C" w:rsidP="00EB167C">
            <w:pPr>
              <w:rPr>
                <w:rFonts w:asciiTheme="minorHAnsi" w:hAnsiTheme="minorHAnsi" w:cstheme="minorHAnsi"/>
                <w:b/>
                <w:color w:val="212529"/>
                <w:sz w:val="18"/>
                <w:szCs w:val="18"/>
                <w:shd w:val="clear" w:color="auto" w:fill="EEF7FF"/>
              </w:rPr>
            </w:pPr>
            <w:r w:rsidRPr="006E33C4">
              <w:rPr>
                <w:rFonts w:asciiTheme="minorHAnsi" w:hAnsiTheme="minorHAnsi" w:cstheme="minorHAnsi"/>
                <w:b/>
                <w:color w:val="212529"/>
                <w:sz w:val="18"/>
                <w:szCs w:val="18"/>
                <w:shd w:val="clear" w:color="auto" w:fill="EEF7FF"/>
              </w:rPr>
              <w:t>5.Attività tecnica del Team per la prevenzione della dispersione scolastica</w:t>
            </w:r>
          </w:p>
        </w:tc>
        <w:tc>
          <w:tcPr>
            <w:tcW w:w="0" w:type="auto"/>
          </w:tcPr>
          <w:p w14:paraId="6C28614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Attività di progettazione e gestione degli interventi di riduzione dell’abbandono scolastico, nonché dei progetti educativi individuali. </w:t>
            </w:r>
          </w:p>
        </w:tc>
        <w:tc>
          <w:tcPr>
            <w:tcW w:w="2599" w:type="dxa"/>
          </w:tcPr>
          <w:p w14:paraId="642836E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 Attività di : </w:t>
            </w:r>
          </w:p>
          <w:p w14:paraId="75CF4DF3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 rilevazione degli studenti a rischio di abbandono ;</w:t>
            </w:r>
          </w:p>
          <w:p w14:paraId="2CEE642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- progettazione e gestione degli interventi </w:t>
            </w:r>
          </w:p>
          <w:p w14:paraId="50851631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 Raccordo con le altre scuole del territorio, con i servizi sociali, con i servizi sanitari, con le organizzazioni del volontariato e del terzo settore;</w:t>
            </w:r>
          </w:p>
          <w:p w14:paraId="1CB13077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- coinvolgimento delle famiglie.</w:t>
            </w:r>
          </w:p>
        </w:tc>
        <w:tc>
          <w:tcPr>
            <w:tcW w:w="3685" w:type="dxa"/>
          </w:tcPr>
          <w:p w14:paraId="549D16D4" w14:textId="77777777" w:rsidR="00EB167C" w:rsidRPr="006E33C4" w:rsidRDefault="00EB167C" w:rsidP="00EB16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n.5 docenti o esperti</w:t>
            </w: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</w:t>
            </w:r>
          </w:p>
          <w:p w14:paraId="29819570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possesso di specifiche competenze </w:t>
            </w:r>
          </w:p>
          <w:p w14:paraId="6B4EBC08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 ciascuna edizione</w:t>
            </w:r>
          </w:p>
        </w:tc>
        <w:tc>
          <w:tcPr>
            <w:tcW w:w="992" w:type="dxa"/>
          </w:tcPr>
          <w:p w14:paraId="469070A6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E3E5FF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6" w:type="dxa"/>
          </w:tcPr>
          <w:p w14:paraId="29F3F0B4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E33C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€.34,00</w:t>
            </w:r>
          </w:p>
        </w:tc>
        <w:tc>
          <w:tcPr>
            <w:tcW w:w="2126" w:type="dxa"/>
          </w:tcPr>
          <w:p w14:paraId="336DD8BC" w14:textId="77777777" w:rsidR="0043650F" w:rsidRDefault="0043650F" w:rsidP="0043650F">
            <w:pPr>
              <w:pStyle w:val="Paragrafoelenco"/>
              <w:numPr>
                <w:ilvl w:val="0"/>
                <w:numId w:val="39"/>
              </w:numPr>
              <w:ind w:left="33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6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Docente esperto</w:t>
            </w:r>
          </w:p>
          <w:p w14:paraId="420446DC" w14:textId="77777777" w:rsidR="00EB167C" w:rsidRPr="006E33C4" w:rsidRDefault="00EB167C" w:rsidP="00EB167C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FD2F6B5" w14:textId="7313C061" w:rsidR="001145EA" w:rsidRDefault="00141C1E" w:rsidP="00180B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Luogo, data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</w:t>
      </w:r>
    </w:p>
    <w:p w14:paraId="57C850EF" w14:textId="2641455C" w:rsidR="00141C1E" w:rsidRDefault="00141C1E" w:rsidP="00180B3F">
      <w:pPr>
        <w:spacing w:line="240" w:lineRule="auto"/>
        <w:rPr>
          <w:rFonts w:ascii="Arial" w:hAnsi="Arial" w:cs="Arial"/>
          <w:b/>
        </w:rPr>
      </w:pPr>
    </w:p>
    <w:p w14:paraId="310E9D69" w14:textId="005CD769" w:rsidR="00141C1E" w:rsidRPr="00180B3F" w:rsidRDefault="00141C1E" w:rsidP="00180B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____________________________, ________________</w:t>
      </w:r>
      <w:r>
        <w:rPr>
          <w:rFonts w:ascii="Arial" w:hAnsi="Arial" w:cs="Arial"/>
          <w:b/>
        </w:rPr>
        <w:tab/>
        <w:t>__________________________________</w:t>
      </w:r>
      <w:r>
        <w:rPr>
          <w:rFonts w:ascii="Arial" w:hAnsi="Arial" w:cs="Arial"/>
          <w:b/>
        </w:rPr>
        <w:tab/>
      </w:r>
    </w:p>
    <w:sectPr w:rsidR="00141C1E" w:rsidRPr="00180B3F" w:rsidSect="0043650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A6A1" w14:textId="77777777" w:rsidR="00E65A41" w:rsidRDefault="00E65A41">
      <w:r>
        <w:separator/>
      </w:r>
    </w:p>
  </w:endnote>
  <w:endnote w:type="continuationSeparator" w:id="0">
    <w:p w14:paraId="4099390E" w14:textId="77777777" w:rsidR="00E65A41" w:rsidRDefault="00E65A41">
      <w:r>
        <w:continuationSeparator/>
      </w:r>
    </w:p>
  </w:endnote>
  <w:endnote w:type="continuationNotice" w:id="1">
    <w:p w14:paraId="059104E9" w14:textId="77777777" w:rsidR="00E65A41" w:rsidRDefault="00E65A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BAE6A71" w:rsidR="00EB167C" w:rsidRPr="00C16B99" w:rsidRDefault="00EB167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65A41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EB167C" w:rsidRDefault="00EB167C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EB167C" w:rsidRPr="00C16B99" w:rsidRDefault="00EB167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EB167C" w:rsidRPr="007C0A06" w:rsidRDefault="00EB167C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58A0" w14:textId="77777777" w:rsidR="00E65A41" w:rsidRDefault="00E65A41">
      <w:r>
        <w:separator/>
      </w:r>
    </w:p>
  </w:footnote>
  <w:footnote w:type="continuationSeparator" w:id="0">
    <w:p w14:paraId="2FEFC948" w14:textId="77777777" w:rsidR="00E65A41" w:rsidRDefault="00E65A41">
      <w:r>
        <w:continuationSeparator/>
      </w:r>
    </w:p>
  </w:footnote>
  <w:footnote w:type="continuationNotice" w:id="1">
    <w:p w14:paraId="153520DD" w14:textId="77777777" w:rsidR="00E65A41" w:rsidRDefault="00E65A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1069" w14:textId="77777777" w:rsidR="00EB167C" w:rsidRDefault="00EB167C" w:rsidP="00180B3F">
    <w:pPr>
      <w:pStyle w:val="Nessunaspaziatura"/>
      <w:jc w:val="center"/>
    </w:pPr>
  </w:p>
  <w:p w14:paraId="0059ADBB" w14:textId="2CD196A0" w:rsidR="00EB167C" w:rsidRPr="00803F32" w:rsidRDefault="00EB167C" w:rsidP="00180B3F">
    <w:pPr>
      <w:pStyle w:val="Nessunaspaziatura"/>
      <w:jc w:val="center"/>
    </w:pPr>
    <w:r>
      <w:rPr>
        <w:noProof/>
        <w:lang w:eastAsia="it-IT"/>
      </w:rPr>
      <w:drawing>
        <wp:inline distT="0" distB="0" distL="0" distR="0" wp14:anchorId="6BCC9A92" wp14:editId="2352C724">
          <wp:extent cx="1530928" cy="86332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928" cy="86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A7F4E" w14:textId="77777777" w:rsidR="00EB167C" w:rsidRPr="00803F32" w:rsidRDefault="00EB167C" w:rsidP="00180B3F">
    <w:pPr>
      <w:pStyle w:val="Nessunaspaziatura"/>
      <w:jc w:val="center"/>
      <w:rPr>
        <w:rFonts w:ascii="Titillium Web" w:hAnsi="Titillium Web" w:cs="Calibri Light"/>
        <w:b/>
        <w:bCs/>
        <w:i/>
        <w:iCs/>
        <w:color w:val="17365D" w:themeColor="text2" w:themeShade="BF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867D239">
      <w:rPr>
        <w:rFonts w:ascii="Titillium Web" w:hAnsi="Titillium Web" w:cs="Calibri Light"/>
        <w:b/>
        <w:bCs/>
        <w:i/>
        <w:iCs/>
        <w:color w:val="17365D" w:themeColor="text2" w:themeShade="BF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Istituto Superiore Marconi Galilei</w:t>
    </w:r>
  </w:p>
  <w:p w14:paraId="4803F5E6" w14:textId="4F9F8C66" w:rsidR="00EB167C" w:rsidRDefault="00EB167C" w:rsidP="00180B3F">
    <w:pPr>
      <w:pStyle w:val="Intestazione"/>
      <w:jc w:val="center"/>
    </w:pPr>
    <w:r>
      <w:rPr>
        <w:rFonts w:ascii="Titillium Web" w:hAnsi="Titillium Web" w:cs="Calibri Light"/>
        <w:b/>
        <w:bCs/>
        <w:i/>
        <w:iCs/>
        <w:color w:val="17365D" w:themeColor="text2" w:themeShade="BF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867D239">
      <w:rPr>
        <w:rFonts w:ascii="Titillium Web" w:hAnsi="Titillium Web" w:cs="Calibri Light"/>
        <w:b/>
        <w:bCs/>
        <w:i/>
        <w:iCs/>
        <w:color w:val="17365D" w:themeColor="text2" w:themeShade="BF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Via Roma Trav. Siano -  80058 - Torre Annunziata </w:t>
    </w: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EB167C" w:rsidRPr="00DD72AA" w:rsidRDefault="00EB167C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EB167C" w:rsidRDefault="00EB167C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EB167C" w:rsidRPr="00EC2F59" w:rsidRDefault="00EB167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B167C" w:rsidRPr="00EC2F59" w:rsidRDefault="00EB167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B167C" w:rsidRPr="00EC2F59" w:rsidRDefault="00EB167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B167C" w:rsidRPr="002211FE" w:rsidRDefault="00EB167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EB167C" w:rsidRPr="00225740" w:rsidRDefault="00EB167C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167"/>
    <w:multiLevelType w:val="hybridMultilevel"/>
    <w:tmpl w:val="08AAA63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E66966"/>
    <w:multiLevelType w:val="hybridMultilevel"/>
    <w:tmpl w:val="9AE487A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C79F9"/>
    <w:multiLevelType w:val="hybridMultilevel"/>
    <w:tmpl w:val="8FECCF5C"/>
    <w:lvl w:ilvl="0" w:tplc="52C820D8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6403B7"/>
    <w:multiLevelType w:val="hybridMultilevel"/>
    <w:tmpl w:val="37AAC3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6"/>
  </w:num>
  <w:num w:numId="37">
    <w:abstractNumId w:val="17"/>
  </w:num>
  <w:num w:numId="38">
    <w:abstractNumId w:val="25"/>
  </w:num>
  <w:num w:numId="39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5EA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1E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B3F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5F0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50F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708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3CE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894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778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745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BBE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256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1BB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5A41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67C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essunaspaziatura">
    <w:name w:val="No Spacing"/>
    <w:link w:val="NessunaspaziaturaCarattere"/>
    <w:uiPriority w:val="1"/>
    <w:rsid w:val="00180B3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180B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1713</Words>
  <Characters>9766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2024-01-27T17:25:00Z</dcterms:created>
  <dcterms:modified xsi:type="dcterms:W3CDTF">2024-01-27T17:25:00Z</dcterms:modified>
</cp:coreProperties>
</file>